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48319" w14:textId="17986D67" w:rsidR="00A241F4" w:rsidRPr="008104B8" w:rsidRDefault="00AA3CA2" w:rsidP="00977B3D">
      <w:pPr>
        <w:rPr>
          <w:b/>
        </w:rPr>
      </w:pPr>
      <w:bookmarkStart w:id="0" w:name="_GoBack"/>
      <w:bookmarkEnd w:id="0"/>
      <w:r w:rsidRPr="008104B8">
        <w:rPr>
          <w:b/>
        </w:rPr>
        <w:t>The Rhine-Neckar Metropolitan Region</w:t>
      </w:r>
      <w:r w:rsidR="007F0FE7" w:rsidRPr="00B10EFF">
        <w:t>...</w:t>
      </w:r>
    </w:p>
    <w:p w14:paraId="5946092F" w14:textId="309265EC" w:rsidR="00A241F4" w:rsidRPr="008104B8" w:rsidRDefault="00AA3CA2" w:rsidP="00977B3D">
      <w:r w:rsidRPr="00F150C5">
        <w:t>The Rhine-Neckar Metropolitan Region is in south-</w:t>
      </w:r>
      <w:r w:rsidR="007F0FE7" w:rsidRPr="007F0FE7">
        <w:t>west</w:t>
      </w:r>
      <w:r w:rsidRPr="00F150C5">
        <w:t xml:space="preserve"> Germany at the point </w:t>
      </w:r>
      <w:r w:rsidR="007F0FE7" w:rsidRPr="007F0FE7">
        <w:t>where</w:t>
      </w:r>
      <w:r w:rsidRPr="00F150C5">
        <w:t xml:space="preserve"> the three federal states </w:t>
      </w:r>
      <w:r w:rsidR="007F0FE7" w:rsidRPr="007F0FE7">
        <w:t xml:space="preserve">of </w:t>
      </w:r>
      <w:r w:rsidRPr="00F150C5">
        <w:t>Baden-W</w:t>
      </w:r>
      <w:r w:rsidR="00B95C8F">
        <w:t>ue</w:t>
      </w:r>
      <w:r w:rsidRPr="00F150C5">
        <w:t>rttemberg, Hesse and Rhineland-Palatinate</w:t>
      </w:r>
      <w:r w:rsidR="007F0FE7" w:rsidRPr="007F0FE7">
        <w:t xml:space="preserve"> meet</w:t>
      </w:r>
      <w:r w:rsidRPr="00F150C5">
        <w:t>. This conurbation</w:t>
      </w:r>
      <w:r>
        <w:t xml:space="preserve"> is</w:t>
      </w:r>
      <w:r w:rsidRPr="00F150C5">
        <w:t xml:space="preserve"> home to 2.4 million people</w:t>
      </w:r>
      <w:r>
        <w:t xml:space="preserve"> and</w:t>
      </w:r>
      <w:r w:rsidRPr="00F150C5">
        <w:t xml:space="preserve"> is </w:t>
      </w:r>
      <w:r>
        <w:t>characterised</w:t>
      </w:r>
      <w:r w:rsidRPr="00F150C5">
        <w:t xml:space="preserve"> not only by </w:t>
      </w:r>
      <w:r>
        <w:t xml:space="preserve">its </w:t>
      </w:r>
      <w:r w:rsidRPr="00F150C5">
        <w:t xml:space="preserve">cities </w:t>
      </w:r>
      <w:r>
        <w:t xml:space="preserve">and towns </w:t>
      </w:r>
      <w:r w:rsidRPr="00F150C5">
        <w:t>such as Mannheim, Ludwigshafen</w:t>
      </w:r>
      <w:r>
        <w:t>,</w:t>
      </w:r>
      <w:r w:rsidRPr="00F150C5">
        <w:t xml:space="preserve"> Heidelberg, Worms, Speyer, Heppenheim </w:t>
      </w:r>
      <w:r>
        <w:t>and</w:t>
      </w:r>
      <w:r w:rsidRPr="00F150C5">
        <w:t xml:space="preserve"> </w:t>
      </w:r>
      <w:proofErr w:type="spellStart"/>
      <w:r w:rsidRPr="00F150C5">
        <w:t>Mosbach</w:t>
      </w:r>
      <w:proofErr w:type="spellEnd"/>
      <w:r>
        <w:t>,</w:t>
      </w:r>
      <w:r w:rsidRPr="00F150C5">
        <w:t xml:space="preserve"> but also by the </w:t>
      </w:r>
      <w:r>
        <w:t>natural beauty</w:t>
      </w:r>
      <w:r w:rsidRPr="00F150C5">
        <w:t xml:space="preserve"> of the </w:t>
      </w:r>
      <w:proofErr w:type="spellStart"/>
      <w:r w:rsidRPr="00F150C5">
        <w:t>Odenwald</w:t>
      </w:r>
      <w:proofErr w:type="spellEnd"/>
      <w:r w:rsidRPr="00F150C5">
        <w:t xml:space="preserve"> </w:t>
      </w:r>
      <w:r>
        <w:t>forest and</w:t>
      </w:r>
      <w:r w:rsidRPr="00F150C5">
        <w:t xml:space="preserve"> the Palatinate. </w:t>
      </w:r>
    </w:p>
    <w:p w14:paraId="6EDB2544" w14:textId="5A17A04C" w:rsidR="00A241F4" w:rsidRPr="008104B8" w:rsidRDefault="00F76FAB" w:rsidP="00977B3D">
      <w:r>
        <w:t>Industry</w:t>
      </w:r>
      <w:r w:rsidR="00C737E9">
        <w:t xml:space="preserve">, science, politics and </w:t>
      </w:r>
      <w:r w:rsidR="007F0FE7" w:rsidRPr="007F0FE7">
        <w:t>government work hand</w:t>
      </w:r>
      <w:r w:rsidR="00AA3CA2" w:rsidRPr="00F150C5">
        <w:t xml:space="preserve"> in </w:t>
      </w:r>
      <w:r w:rsidR="00C737E9">
        <w:t>hand</w:t>
      </w:r>
      <w:r w:rsidR="00AA3CA2" w:rsidRPr="00F150C5">
        <w:t xml:space="preserve"> across state </w:t>
      </w:r>
      <w:r w:rsidR="007F0FE7" w:rsidRPr="007F0FE7">
        <w:t>borders</w:t>
      </w:r>
      <w:r w:rsidR="00C737E9">
        <w:t xml:space="preserve">. </w:t>
      </w:r>
      <w:r w:rsidR="00AA3CA2">
        <w:t>This</w:t>
      </w:r>
      <w:r w:rsidR="00AA3CA2" w:rsidRPr="00F150C5">
        <w:t xml:space="preserve"> is </w:t>
      </w:r>
      <w:r w:rsidR="00C737E9">
        <w:t xml:space="preserve">seen as </w:t>
      </w:r>
      <w:r w:rsidR="007F0FE7" w:rsidRPr="007F0FE7">
        <w:t>one of the</w:t>
      </w:r>
      <w:r w:rsidR="00AA3CA2" w:rsidRPr="00F150C5">
        <w:t xml:space="preserve"> decisive </w:t>
      </w:r>
      <w:r w:rsidR="007F0FE7" w:rsidRPr="007F0FE7">
        <w:t xml:space="preserve">factors behind the </w:t>
      </w:r>
      <w:r w:rsidR="00AA3CA2" w:rsidRPr="00F150C5">
        <w:t xml:space="preserve">success in the Rhine-Neckar </w:t>
      </w:r>
      <w:r w:rsidR="00C737E9">
        <w:t>R</w:t>
      </w:r>
      <w:r w:rsidR="00AA3CA2">
        <w:t>egion</w:t>
      </w:r>
      <w:r w:rsidR="00AA3CA2" w:rsidRPr="00F150C5">
        <w:t xml:space="preserve"> and beyond.</w:t>
      </w:r>
    </w:p>
    <w:p w14:paraId="68318FB2" w14:textId="6DFFE2D3" w:rsidR="00A241F4" w:rsidRPr="008104B8" w:rsidRDefault="007F0FE7" w:rsidP="00977B3D">
      <w:r w:rsidRPr="007F0FE7">
        <w:t>Along</w:t>
      </w:r>
      <w:r w:rsidR="00AA3CA2" w:rsidRPr="00F150C5">
        <w:t xml:space="preserve"> with its neighbouring regions </w:t>
      </w:r>
      <w:r w:rsidRPr="007F0FE7">
        <w:t>–</w:t>
      </w:r>
      <w:r w:rsidR="00C737E9">
        <w:t xml:space="preserve"> </w:t>
      </w:r>
      <w:r w:rsidR="00AA3CA2" w:rsidRPr="00F150C5">
        <w:t>Frankfurt/Rhine</w:t>
      </w:r>
      <w:r w:rsidR="00AA3CA2">
        <w:t xml:space="preserve"> </w:t>
      </w:r>
      <w:r w:rsidR="00AA3CA2" w:rsidRPr="00F150C5">
        <w:t>Main to the north and Karlsruhe/Stuttgart to the south</w:t>
      </w:r>
      <w:r w:rsidRPr="007F0FE7">
        <w:t xml:space="preserve"> –</w:t>
      </w:r>
      <w:r w:rsidR="00AA3CA2" w:rsidRPr="00F150C5">
        <w:t xml:space="preserve"> the Rhine-Neckar Metropolitan Region </w:t>
      </w:r>
      <w:r w:rsidR="00AA3CA2">
        <w:t>forms</w:t>
      </w:r>
      <w:r w:rsidR="00AA3CA2" w:rsidRPr="00F150C5">
        <w:t xml:space="preserve"> one of Europe’s powerhouses.</w:t>
      </w:r>
    </w:p>
    <w:p w14:paraId="50629261" w14:textId="3AD5CFF2" w:rsidR="00A241F4" w:rsidRPr="008104B8" w:rsidRDefault="007F0FE7" w:rsidP="00977B3D">
      <w:r w:rsidRPr="007F0FE7">
        <w:t xml:space="preserve">After its classification as a </w:t>
      </w:r>
      <w:r w:rsidR="00AA3CA2" w:rsidRPr="00F150C5">
        <w:t>European Metropolitan Region</w:t>
      </w:r>
      <w:r w:rsidR="00AA3CA2">
        <w:t>,</w:t>
      </w:r>
      <w:r w:rsidR="00AA3CA2" w:rsidRPr="00F150C5">
        <w:t xml:space="preserve"> and the signing of a second </w:t>
      </w:r>
      <w:r w:rsidRPr="007F0FE7">
        <w:t>interstate treaty</w:t>
      </w:r>
      <w:r w:rsidR="00AA3CA2" w:rsidRPr="00F150C5">
        <w:t xml:space="preserve"> between </w:t>
      </w:r>
      <w:r w:rsidRPr="007F0FE7">
        <w:t>Baden-W</w:t>
      </w:r>
      <w:r w:rsidR="00F76FAB">
        <w:t>ue</w:t>
      </w:r>
      <w:r w:rsidRPr="007F0FE7">
        <w:t>rttemberg, Hesse and Rhineland-Palatinate, the close collaboration between the public sector, industry and science</w:t>
      </w:r>
      <w:r w:rsidR="00AA3CA2" w:rsidRPr="00F150C5">
        <w:t xml:space="preserve"> was institutionalised in </w:t>
      </w:r>
      <w:r w:rsidR="00AA3CA2">
        <w:t xml:space="preserve">2006 </w:t>
      </w:r>
      <w:r w:rsidR="00F76FAB">
        <w:t>as</w:t>
      </w:r>
      <w:r w:rsidR="00AA3CA2">
        <w:t xml:space="preserve"> </w:t>
      </w:r>
      <w:r w:rsidRPr="007F0FE7">
        <w:t>public</w:t>
      </w:r>
      <w:r w:rsidR="00B62559">
        <w:t xml:space="preserve"> private </w:t>
      </w:r>
      <w:r w:rsidR="00AA3CA2" w:rsidRPr="00F150C5">
        <w:t xml:space="preserve">partnership model that </w:t>
      </w:r>
      <w:r w:rsidRPr="007F0FE7">
        <w:t>is one</w:t>
      </w:r>
      <w:r w:rsidR="00AA3CA2" w:rsidRPr="00F150C5">
        <w:t xml:space="preserve"> of </w:t>
      </w:r>
      <w:r w:rsidRPr="007F0FE7">
        <w:t>a</w:t>
      </w:r>
      <w:r w:rsidR="00AA3CA2" w:rsidRPr="00F150C5">
        <w:t xml:space="preserve"> kind in Germany</w:t>
      </w:r>
      <w:r w:rsidR="007C703D">
        <w:t>. Since then,</w:t>
      </w:r>
      <w:r w:rsidR="00AA3CA2" w:rsidRPr="00F150C5">
        <w:t xml:space="preserve"> the </w:t>
      </w:r>
      <w:r w:rsidRPr="007F0FE7">
        <w:t>associations</w:t>
      </w:r>
      <w:r w:rsidR="00AA3CA2" w:rsidRPr="00F150C5">
        <w:t xml:space="preserve"> </w:t>
      </w:r>
      <w:proofErr w:type="spellStart"/>
      <w:r w:rsidR="00AA3CA2" w:rsidRPr="00F150C5">
        <w:t>Metropolregion</w:t>
      </w:r>
      <w:proofErr w:type="spellEnd"/>
      <w:r w:rsidR="00AA3CA2" w:rsidRPr="00F150C5">
        <w:t xml:space="preserve"> Rhein-Neckar GmbH</w:t>
      </w:r>
      <w:r w:rsidRPr="007F0FE7">
        <w:t>,</w:t>
      </w:r>
      <w:r w:rsidR="00AA3CA2" w:rsidRPr="00F150C5">
        <w:t xml:space="preserve"> </w:t>
      </w:r>
      <w:proofErr w:type="spellStart"/>
      <w:r w:rsidR="00AA3CA2" w:rsidRPr="00F150C5">
        <w:t>Verband</w:t>
      </w:r>
      <w:proofErr w:type="spellEnd"/>
      <w:r w:rsidR="00AA3CA2" w:rsidRPr="00F150C5">
        <w:t xml:space="preserve"> Region Rhein-Neckar and </w:t>
      </w:r>
      <w:proofErr w:type="spellStart"/>
      <w:r w:rsidR="00AA3CA2" w:rsidRPr="00F150C5">
        <w:t>Zukunft</w:t>
      </w:r>
      <w:proofErr w:type="spellEnd"/>
      <w:r w:rsidR="00AA3CA2" w:rsidRPr="00F150C5">
        <w:t xml:space="preserve"> </w:t>
      </w:r>
      <w:proofErr w:type="spellStart"/>
      <w:r w:rsidR="00AA3CA2" w:rsidRPr="00F150C5">
        <w:t>Metropolregion</w:t>
      </w:r>
      <w:proofErr w:type="spellEnd"/>
      <w:r w:rsidR="00AA3CA2" w:rsidRPr="00F150C5">
        <w:t xml:space="preserve"> Rhein-Neckar </w:t>
      </w:r>
      <w:proofErr w:type="spellStart"/>
      <w:r w:rsidR="00AA3CA2" w:rsidRPr="00F150C5">
        <w:t>e.V</w:t>
      </w:r>
      <w:proofErr w:type="spellEnd"/>
      <w:r w:rsidRPr="007F0FE7">
        <w:t>. have stood for targeted, harmonised regional development work.</w:t>
      </w:r>
    </w:p>
    <w:p w14:paraId="70967099" w14:textId="77777777" w:rsidR="00A241F4" w:rsidRPr="008104B8" w:rsidRDefault="00A241F4" w:rsidP="00977B3D">
      <w:pPr>
        <w:rPr>
          <w:sz w:val="16"/>
        </w:rPr>
      </w:pPr>
    </w:p>
    <w:p w14:paraId="566A83DC" w14:textId="52B94806" w:rsidR="00A241F4" w:rsidRPr="008104B8" w:rsidRDefault="00AA3CA2" w:rsidP="00977B3D">
      <w:pPr>
        <w:rPr>
          <w:b/>
        </w:rPr>
      </w:pPr>
      <w:r w:rsidRPr="008104B8">
        <w:rPr>
          <w:b/>
        </w:rPr>
        <w:t>...</w:t>
      </w:r>
      <w:r>
        <w:rPr>
          <w:b/>
          <w:bCs/>
        </w:rPr>
        <w:t>progressive</w:t>
      </w:r>
    </w:p>
    <w:p w14:paraId="4F516683" w14:textId="70C1600E" w:rsidR="00A241F4" w:rsidRPr="008104B8" w:rsidRDefault="00AA3CA2" w:rsidP="00977B3D">
      <w:r w:rsidRPr="00F150C5">
        <w:t xml:space="preserve">The Rhine-Neckar </w:t>
      </w:r>
      <w:r w:rsidR="007F0FE7" w:rsidRPr="007F0FE7">
        <w:t>Region</w:t>
      </w:r>
      <w:r w:rsidRPr="00F150C5">
        <w:t xml:space="preserve"> is one of Germany’s economic </w:t>
      </w:r>
      <w:r>
        <w:t>engines, home to</w:t>
      </w:r>
      <w:r w:rsidRPr="00F150C5">
        <w:t xml:space="preserve"> global players such as BASF, SAP, </w:t>
      </w:r>
      <w:r>
        <w:t xml:space="preserve">Daimler, Roche, Freudenberg, Bilfinger, </w:t>
      </w:r>
      <w:r w:rsidRPr="00F150C5">
        <w:t xml:space="preserve">Heidelberger </w:t>
      </w:r>
      <w:proofErr w:type="spellStart"/>
      <w:r w:rsidRPr="00F150C5">
        <w:t>Druckmaschinen</w:t>
      </w:r>
      <w:proofErr w:type="spellEnd"/>
      <w:r w:rsidRPr="00F150C5">
        <w:t xml:space="preserve">, KSB </w:t>
      </w:r>
      <w:r>
        <w:t>and</w:t>
      </w:r>
      <w:r w:rsidRPr="00F150C5">
        <w:t xml:space="preserve"> Fuchs </w:t>
      </w:r>
      <w:proofErr w:type="spellStart"/>
      <w:r w:rsidRPr="00F150C5">
        <w:t>Petrolub</w:t>
      </w:r>
      <w:proofErr w:type="spellEnd"/>
      <w:r w:rsidRPr="00F150C5">
        <w:t xml:space="preserve">. </w:t>
      </w:r>
      <w:r>
        <w:t>Moreover, it</w:t>
      </w:r>
      <w:r w:rsidRPr="00F150C5">
        <w:t xml:space="preserve"> is also home to </w:t>
      </w:r>
      <w:r>
        <w:t>many</w:t>
      </w:r>
      <w:r w:rsidRPr="00F150C5">
        <w:t xml:space="preserve"> SMEs </w:t>
      </w:r>
      <w:r>
        <w:t xml:space="preserve">and renowned brands including </w:t>
      </w:r>
      <w:r w:rsidRPr="00F150C5">
        <w:t xml:space="preserve">Betty Barclay, </w:t>
      </w:r>
      <w:proofErr w:type="spellStart"/>
      <w:r w:rsidRPr="00F150C5">
        <w:t>Birkel</w:t>
      </w:r>
      <w:proofErr w:type="spellEnd"/>
      <w:r w:rsidRPr="00F150C5">
        <w:t xml:space="preserve">, Capri Sun, </w:t>
      </w:r>
      <w:proofErr w:type="spellStart"/>
      <w:r>
        <w:t>Hornbach</w:t>
      </w:r>
      <w:proofErr w:type="spellEnd"/>
      <w:r>
        <w:t xml:space="preserve">, </w:t>
      </w:r>
      <w:proofErr w:type="spellStart"/>
      <w:r>
        <w:t>Isover</w:t>
      </w:r>
      <w:proofErr w:type="spellEnd"/>
      <w:r>
        <w:t xml:space="preserve">, </w:t>
      </w:r>
      <w:r w:rsidRPr="00F150C5">
        <w:t xml:space="preserve">Lamy, </w:t>
      </w:r>
      <w:r>
        <w:t xml:space="preserve">Nolte </w:t>
      </w:r>
      <w:proofErr w:type="spellStart"/>
      <w:r>
        <w:t>M</w:t>
      </w:r>
      <w:r w:rsidR="002231DF">
        <w:t>oe</w:t>
      </w:r>
      <w:r>
        <w:t>bel</w:t>
      </w:r>
      <w:proofErr w:type="spellEnd"/>
      <w:r>
        <w:t xml:space="preserve">, </w:t>
      </w:r>
      <w:proofErr w:type="spellStart"/>
      <w:r>
        <w:t>Trekstor</w:t>
      </w:r>
      <w:proofErr w:type="spellEnd"/>
      <w:r>
        <w:t xml:space="preserve">, </w:t>
      </w:r>
      <w:proofErr w:type="spellStart"/>
      <w:r w:rsidRPr="00F150C5">
        <w:t>Vileda</w:t>
      </w:r>
      <w:proofErr w:type="spellEnd"/>
      <w:r w:rsidRPr="00F150C5">
        <w:t xml:space="preserve"> </w:t>
      </w:r>
      <w:r>
        <w:t>and</w:t>
      </w:r>
      <w:r w:rsidRPr="00F150C5">
        <w:t xml:space="preserve"> </w:t>
      </w:r>
      <w:proofErr w:type="spellStart"/>
      <w:r w:rsidRPr="00F150C5">
        <w:t>Zewa</w:t>
      </w:r>
      <w:proofErr w:type="spellEnd"/>
      <w:r w:rsidRPr="00F150C5">
        <w:t>.</w:t>
      </w:r>
    </w:p>
    <w:p w14:paraId="00D69665" w14:textId="690BD748" w:rsidR="00A241F4" w:rsidRPr="008104B8" w:rsidRDefault="00AA3CA2" w:rsidP="00977B3D">
      <w:r w:rsidRPr="00F150C5">
        <w:t xml:space="preserve">In </w:t>
      </w:r>
      <w:r>
        <w:t xml:space="preserve">2016, the region’s GDP totalled €95.3 billion. More than </w:t>
      </w:r>
      <w:r w:rsidRPr="00F150C5">
        <w:t xml:space="preserve">60% of the goods produced </w:t>
      </w:r>
      <w:r>
        <w:t xml:space="preserve">locally </w:t>
      </w:r>
      <w:r w:rsidRPr="00F150C5">
        <w:t xml:space="preserve">are exported. </w:t>
      </w:r>
      <w:r>
        <w:t xml:space="preserve">Key industries include </w:t>
      </w:r>
      <w:r w:rsidRPr="00F150C5">
        <w:t xml:space="preserve">automotive, mechanical </w:t>
      </w:r>
      <w:r>
        <w:t xml:space="preserve">and plant </w:t>
      </w:r>
      <w:r w:rsidRPr="00F150C5">
        <w:t xml:space="preserve">engineering, chemicals, </w:t>
      </w:r>
      <w:r>
        <w:t>IT, biotech and life sciences</w:t>
      </w:r>
      <w:r w:rsidRPr="00F150C5">
        <w:t>, energy and environment</w:t>
      </w:r>
      <w:r>
        <w:t xml:space="preserve">, as well as a vibrant </w:t>
      </w:r>
      <w:r w:rsidRPr="00F150C5">
        <w:t xml:space="preserve">cultural </w:t>
      </w:r>
      <w:r>
        <w:t>and creative sector. Indeed,</w:t>
      </w:r>
      <w:r w:rsidRPr="00F150C5">
        <w:t xml:space="preserve"> Rhine-Neckar </w:t>
      </w:r>
      <w:r>
        <w:t>is among the top ranked regions</w:t>
      </w:r>
      <w:r w:rsidRPr="00F150C5">
        <w:t xml:space="preserve"> both nationally and internationally </w:t>
      </w:r>
      <w:r>
        <w:t>for</w:t>
      </w:r>
      <w:r w:rsidRPr="00F150C5">
        <w:t xml:space="preserve"> many of these </w:t>
      </w:r>
      <w:r>
        <w:t>industries</w:t>
      </w:r>
      <w:r w:rsidRPr="00F150C5">
        <w:t xml:space="preserve">. </w:t>
      </w:r>
    </w:p>
    <w:p w14:paraId="43545C42" w14:textId="6A1A27FB" w:rsidR="00A241F4" w:rsidRPr="008104B8" w:rsidRDefault="00AA3CA2" w:rsidP="00977B3D">
      <w:r>
        <w:t xml:space="preserve">In addition, its 22 universities combine with a </w:t>
      </w:r>
      <w:r w:rsidRPr="00F150C5">
        <w:t xml:space="preserve">range of </w:t>
      </w:r>
      <w:r>
        <w:t>renowned</w:t>
      </w:r>
      <w:r w:rsidRPr="00F150C5">
        <w:t xml:space="preserve"> research </w:t>
      </w:r>
      <w:r w:rsidR="007F0FE7" w:rsidRPr="007F0FE7">
        <w:t>institutions</w:t>
      </w:r>
      <w:r w:rsidRPr="00F150C5">
        <w:t xml:space="preserve"> such as the European Molecular Biology Laboratory </w:t>
      </w:r>
      <w:r>
        <w:t>and</w:t>
      </w:r>
      <w:r w:rsidRPr="00F150C5">
        <w:t xml:space="preserve"> the German Cancer Research </w:t>
      </w:r>
      <w:proofErr w:type="spellStart"/>
      <w:r w:rsidRPr="00F150C5">
        <w:t>Center</w:t>
      </w:r>
      <w:proofErr w:type="spellEnd"/>
      <w:r w:rsidRPr="00F150C5">
        <w:t xml:space="preserve"> </w:t>
      </w:r>
      <w:r w:rsidR="002231DF">
        <w:t xml:space="preserve">offer </w:t>
      </w:r>
      <w:r>
        <w:t>a</w:t>
      </w:r>
      <w:r w:rsidR="002231DF">
        <w:t>n ideal environment</w:t>
      </w:r>
      <w:r>
        <w:t xml:space="preserve"> </w:t>
      </w:r>
      <w:r w:rsidRPr="00F150C5">
        <w:t xml:space="preserve">for </w:t>
      </w:r>
      <w:r>
        <w:t xml:space="preserve">creative and </w:t>
      </w:r>
      <w:r w:rsidRPr="00F150C5">
        <w:t xml:space="preserve">innovative technologies. </w:t>
      </w:r>
      <w:r>
        <w:t xml:space="preserve">The </w:t>
      </w:r>
      <w:r w:rsidRPr="00F150C5">
        <w:t>Mannheim</w:t>
      </w:r>
      <w:r>
        <w:t>-</w:t>
      </w:r>
      <w:r w:rsidRPr="00F150C5">
        <w:t>Heidelberg</w:t>
      </w:r>
      <w:r>
        <w:t>-</w:t>
      </w:r>
      <w:r w:rsidRPr="00F150C5">
        <w:t>Ludwigshafen</w:t>
      </w:r>
      <w:r>
        <w:t xml:space="preserve"> conurbation provides a workplace to </w:t>
      </w:r>
      <w:r w:rsidRPr="00F150C5">
        <w:t xml:space="preserve">twice as many </w:t>
      </w:r>
      <w:r w:rsidR="007F0FE7" w:rsidRPr="007F0FE7">
        <w:t>experts work</w:t>
      </w:r>
      <w:r w:rsidRPr="00F150C5">
        <w:t xml:space="preserve"> in research than the German average. </w:t>
      </w:r>
      <w:r w:rsidR="007F0FE7" w:rsidRPr="007F0FE7">
        <w:t>Moreover,</w:t>
      </w:r>
      <w:r w:rsidRPr="00F150C5">
        <w:t xml:space="preserve"> both universities and non-university </w:t>
      </w:r>
      <w:r w:rsidR="007F0FE7" w:rsidRPr="007F0FE7">
        <w:t>R&amp;D institutes</w:t>
      </w:r>
      <w:r w:rsidRPr="00F150C5">
        <w:t xml:space="preserve"> maintain a </w:t>
      </w:r>
      <w:r w:rsidR="007F0FE7" w:rsidRPr="007F0FE7">
        <w:t>lively exchange of ideas</w:t>
      </w:r>
      <w:r w:rsidRPr="00F150C5">
        <w:t xml:space="preserve"> with </w:t>
      </w:r>
      <w:r w:rsidR="007F0FE7" w:rsidRPr="007F0FE7">
        <w:t>industry</w:t>
      </w:r>
      <w:r w:rsidRPr="00F150C5">
        <w:t xml:space="preserve">, ensuring </w:t>
      </w:r>
      <w:r w:rsidR="007F0FE7" w:rsidRPr="007F0FE7">
        <w:t xml:space="preserve">that </w:t>
      </w:r>
      <w:r>
        <w:t xml:space="preserve">a fruitful transfer of </w:t>
      </w:r>
      <w:r w:rsidRPr="00F150C5">
        <w:t>knowledge from theory to practice.</w:t>
      </w:r>
    </w:p>
    <w:p w14:paraId="1DF8194B" w14:textId="66A9F8FA" w:rsidR="00A241F4" w:rsidRPr="008104B8" w:rsidRDefault="00AA3CA2" w:rsidP="00977B3D">
      <w:pPr>
        <w:rPr>
          <w:sz w:val="16"/>
        </w:rPr>
      </w:pPr>
      <w:r>
        <w:t xml:space="preserve">Striving for scientific knowledge has a longer tradition in Rhine-Neckar than almost </w:t>
      </w:r>
      <w:r w:rsidRPr="00F150C5">
        <w:t>any other region</w:t>
      </w:r>
      <w:r>
        <w:t>.</w:t>
      </w:r>
      <w:r w:rsidRPr="00F150C5">
        <w:t xml:space="preserve"> Germany’s first university was founded in Heidelberg</w:t>
      </w:r>
      <w:r>
        <w:t xml:space="preserve"> in 1386</w:t>
      </w:r>
      <w:r w:rsidRPr="00F150C5">
        <w:t xml:space="preserve">. Today, more than </w:t>
      </w:r>
      <w:r>
        <w:t>88</w:t>
      </w:r>
      <w:r w:rsidRPr="00F150C5">
        <w:t xml:space="preserve">,000 students are enrolled at the region’s </w:t>
      </w:r>
      <w:r w:rsidR="007F0FE7" w:rsidRPr="007F0FE7">
        <w:t>institutes of higher education, roughly</w:t>
      </w:r>
      <w:r w:rsidRPr="00F150C5">
        <w:t xml:space="preserve"> one in ten </w:t>
      </w:r>
      <w:r w:rsidR="007F0FE7" w:rsidRPr="007F0FE7">
        <w:t>of whom are international students</w:t>
      </w:r>
      <w:r w:rsidRPr="00F150C5">
        <w:t>.</w:t>
      </w:r>
    </w:p>
    <w:p w14:paraId="1751251C" w14:textId="77777777" w:rsidR="006E6BE5" w:rsidRDefault="006E6BE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51EF1A8D" w14:textId="21C17FD0" w:rsidR="00A241F4" w:rsidRPr="009B0A05" w:rsidRDefault="00AA3CA2" w:rsidP="00977B3D">
      <w:pPr>
        <w:rPr>
          <w:b/>
          <w:bCs/>
        </w:rPr>
      </w:pPr>
      <w:r>
        <w:rPr>
          <w:b/>
          <w:bCs/>
        </w:rPr>
        <w:lastRenderedPageBreak/>
        <w:t>...</w:t>
      </w:r>
      <w:proofErr w:type="spellStart"/>
      <w:r>
        <w:rPr>
          <w:b/>
          <w:bCs/>
        </w:rPr>
        <w:t>livable</w:t>
      </w:r>
      <w:proofErr w:type="spellEnd"/>
    </w:p>
    <w:p w14:paraId="5CDA77ED" w14:textId="7354F0F0" w:rsidR="00A241F4" w:rsidRPr="008104B8" w:rsidRDefault="00AA3CA2" w:rsidP="00977B3D">
      <w:r w:rsidRPr="00F150C5">
        <w:t xml:space="preserve">The Rhine-Neckar Region offers everything </w:t>
      </w:r>
      <w:r>
        <w:t>that makes</w:t>
      </w:r>
      <w:r w:rsidRPr="00F150C5">
        <w:t xml:space="preserve"> life </w:t>
      </w:r>
      <w:r>
        <w:t xml:space="preserve">worth living and </w:t>
      </w:r>
      <w:r w:rsidRPr="00F150C5">
        <w:t>enjoyable</w:t>
      </w:r>
      <w:r>
        <w:t>.</w:t>
      </w:r>
      <w:r w:rsidRPr="00F150C5">
        <w:t xml:space="preserve"> More than 110 theatres</w:t>
      </w:r>
      <w:r>
        <w:t xml:space="preserve"> and cabaret venues, in excess of </w:t>
      </w:r>
      <w:r w:rsidRPr="00F150C5">
        <w:t xml:space="preserve">230 museums and galleries, </w:t>
      </w:r>
      <w:r>
        <w:t xml:space="preserve">and numerous </w:t>
      </w:r>
      <w:r w:rsidRPr="00F150C5">
        <w:t>festivals</w:t>
      </w:r>
      <w:r>
        <w:t xml:space="preserve"> set the stage for a diverse </w:t>
      </w:r>
      <w:r w:rsidRPr="00F150C5">
        <w:t xml:space="preserve">cultural </w:t>
      </w:r>
      <w:r>
        <w:t>scene. Both</w:t>
      </w:r>
      <w:r w:rsidRPr="00F150C5">
        <w:t xml:space="preserve"> Heidelberg </w:t>
      </w:r>
      <w:r w:rsidR="00662D1B">
        <w:t xml:space="preserve">(City of Literature) </w:t>
      </w:r>
      <w:r w:rsidRPr="00F150C5">
        <w:t xml:space="preserve">and Mannheim </w:t>
      </w:r>
      <w:r w:rsidR="00662D1B">
        <w:t xml:space="preserve">City of Music) </w:t>
      </w:r>
      <w:r>
        <w:t xml:space="preserve">form part of the </w:t>
      </w:r>
      <w:r w:rsidR="00CE0448">
        <w:t xml:space="preserve">UNESCO </w:t>
      </w:r>
      <w:r w:rsidRPr="00F150C5">
        <w:t>Creative Cities</w:t>
      </w:r>
      <w:r>
        <w:t>. The landscape is bejewelled with three World Cultural Heritage sites (Lorsch Monastery, Limes and</w:t>
      </w:r>
      <w:r w:rsidRPr="00F150C5">
        <w:t xml:space="preserve"> Speyer Cathedral) and more than 120 </w:t>
      </w:r>
      <w:r>
        <w:t>palaces</w:t>
      </w:r>
      <w:r w:rsidRPr="00F150C5">
        <w:t xml:space="preserve">, cathedrals and </w:t>
      </w:r>
      <w:r>
        <w:t>castles</w:t>
      </w:r>
      <w:r w:rsidRPr="00F150C5">
        <w:t xml:space="preserve">, including world-famous historical sites such as the </w:t>
      </w:r>
      <w:r>
        <w:t xml:space="preserve">palaces and </w:t>
      </w:r>
      <w:r w:rsidRPr="00F150C5">
        <w:t xml:space="preserve">castles of Heidelberg, Schwetzingen and </w:t>
      </w:r>
      <w:proofErr w:type="spellStart"/>
      <w:r w:rsidRPr="00F150C5">
        <w:t>Hambach</w:t>
      </w:r>
      <w:proofErr w:type="spellEnd"/>
      <w:r w:rsidRPr="00F150C5">
        <w:t xml:space="preserve">. </w:t>
      </w:r>
    </w:p>
    <w:p w14:paraId="44379DBB" w14:textId="1B48D136" w:rsidR="00A241F4" w:rsidRPr="008104B8" w:rsidRDefault="00AA3CA2" w:rsidP="00977B3D">
      <w:r w:rsidRPr="00F150C5">
        <w:t xml:space="preserve">Away from the </w:t>
      </w:r>
      <w:r>
        <w:t xml:space="preserve">hustle and </w:t>
      </w:r>
      <w:r w:rsidRPr="00F150C5">
        <w:t xml:space="preserve">bustle of </w:t>
      </w:r>
      <w:r>
        <w:t xml:space="preserve">the </w:t>
      </w:r>
      <w:r w:rsidRPr="00F150C5">
        <w:t>city, nature</w:t>
      </w:r>
      <w:r>
        <w:t>-</w:t>
      </w:r>
      <w:r w:rsidRPr="00F150C5">
        <w:t xml:space="preserve">lovers </w:t>
      </w:r>
      <w:r>
        <w:t>can</w:t>
      </w:r>
      <w:r w:rsidRPr="00F150C5">
        <w:t xml:space="preserve"> find peace and </w:t>
      </w:r>
      <w:r w:rsidR="006E6BE5">
        <w:t>relaxation</w:t>
      </w:r>
      <w:r w:rsidR="006E6BE5" w:rsidRPr="00F150C5">
        <w:t xml:space="preserve"> </w:t>
      </w:r>
      <w:r w:rsidRPr="00F150C5">
        <w:t xml:space="preserve">in the </w:t>
      </w:r>
      <w:r>
        <w:t>forests</w:t>
      </w:r>
      <w:r w:rsidRPr="00F150C5">
        <w:t xml:space="preserve"> of </w:t>
      </w:r>
      <w:r>
        <w:t xml:space="preserve">the </w:t>
      </w:r>
      <w:r w:rsidRPr="00F150C5">
        <w:t xml:space="preserve">three </w:t>
      </w:r>
      <w:r>
        <w:t>natural</w:t>
      </w:r>
      <w:r w:rsidRPr="00F150C5">
        <w:t xml:space="preserve"> parks (Palatinate Forest, </w:t>
      </w:r>
      <w:proofErr w:type="spellStart"/>
      <w:r w:rsidRPr="00F150C5">
        <w:t>Neckartal-Odenwald</w:t>
      </w:r>
      <w:proofErr w:type="spellEnd"/>
      <w:r w:rsidRPr="00F150C5">
        <w:t xml:space="preserve">, </w:t>
      </w:r>
      <w:r>
        <w:t>Geo-</w:t>
      </w:r>
      <w:proofErr w:type="spellStart"/>
      <w:r>
        <w:t>Naturepark</w:t>
      </w:r>
      <w:proofErr w:type="spellEnd"/>
      <w:r>
        <w:t xml:space="preserve"> </w:t>
      </w:r>
      <w:proofErr w:type="spellStart"/>
      <w:r>
        <w:t>Bergstraße</w:t>
      </w:r>
      <w:r w:rsidRPr="00F150C5">
        <w:t>-Odenwald</w:t>
      </w:r>
      <w:proofErr w:type="spellEnd"/>
      <w:r>
        <w:t>). Meanwhile, connoisseurs and food lovers delight in diverse</w:t>
      </w:r>
      <w:r w:rsidRPr="00F150C5">
        <w:t xml:space="preserve"> regional cuisine</w:t>
      </w:r>
      <w:r>
        <w:t xml:space="preserve"> served in</w:t>
      </w:r>
      <w:r w:rsidRPr="00F150C5">
        <w:t xml:space="preserve"> top-class </w:t>
      </w:r>
      <w:r>
        <w:t>kitchens</w:t>
      </w:r>
      <w:r w:rsidRPr="00F150C5">
        <w:t xml:space="preserve"> and prize-winning wines from four areas (Baden, </w:t>
      </w:r>
      <w:proofErr w:type="spellStart"/>
      <w:r w:rsidRPr="00F150C5">
        <w:t>Hessische</w:t>
      </w:r>
      <w:proofErr w:type="spellEnd"/>
      <w:r w:rsidRPr="00F150C5">
        <w:t xml:space="preserve"> </w:t>
      </w:r>
      <w:proofErr w:type="spellStart"/>
      <w:r>
        <w:t>Bergstraße</w:t>
      </w:r>
      <w:proofErr w:type="spellEnd"/>
      <w:r w:rsidRPr="00F150C5">
        <w:t xml:space="preserve">, Palatinate, </w:t>
      </w:r>
      <w:proofErr w:type="spellStart"/>
      <w:r>
        <w:t>Rheinhessen</w:t>
      </w:r>
      <w:proofErr w:type="spellEnd"/>
      <w:r>
        <w:t>).</w:t>
      </w:r>
      <w:r w:rsidRPr="00F150C5">
        <w:t xml:space="preserve"> </w:t>
      </w:r>
    </w:p>
    <w:p w14:paraId="24AAF896" w14:textId="10A6E0FA" w:rsidR="00A241F4" w:rsidRPr="008104B8" w:rsidRDefault="00AA3CA2" w:rsidP="00977B3D">
      <w:r w:rsidRPr="00F150C5">
        <w:t xml:space="preserve">The region also </w:t>
      </w:r>
      <w:r>
        <w:t xml:space="preserve">enjoys first-class sporting events, from </w:t>
      </w:r>
      <w:r w:rsidRPr="00F150C5">
        <w:t xml:space="preserve">the </w:t>
      </w:r>
      <w:r>
        <w:t>ice-hockey champions at</w:t>
      </w:r>
      <w:r w:rsidRPr="00F150C5">
        <w:t xml:space="preserve"> Adler Mannheim </w:t>
      </w:r>
      <w:r>
        <w:t>and handballers of Rhein</w:t>
      </w:r>
      <w:r w:rsidRPr="00F150C5">
        <w:t xml:space="preserve">-Neckar </w:t>
      </w:r>
      <w:proofErr w:type="spellStart"/>
      <w:r w:rsidRPr="00F150C5">
        <w:t>Löwen</w:t>
      </w:r>
      <w:proofErr w:type="spellEnd"/>
      <w:r w:rsidRPr="00F150C5">
        <w:t xml:space="preserve"> and TSG Ludwigshafen</w:t>
      </w:r>
      <w:r>
        <w:t>-</w:t>
      </w:r>
      <w:proofErr w:type="spellStart"/>
      <w:r>
        <w:t>Friesenheim</w:t>
      </w:r>
      <w:proofErr w:type="spellEnd"/>
      <w:r>
        <w:t>, to the football stars of</w:t>
      </w:r>
      <w:r w:rsidRPr="00F150C5">
        <w:t xml:space="preserve"> 1899 Hoffenheim </w:t>
      </w:r>
      <w:r>
        <w:t>and</w:t>
      </w:r>
      <w:r w:rsidRPr="00F150C5">
        <w:t xml:space="preserve"> the golfers</w:t>
      </w:r>
      <w:r>
        <w:t xml:space="preserve"> at St. Leon-Rot, not to mention exciting motorsports at </w:t>
      </w:r>
      <w:r w:rsidRPr="00F150C5">
        <w:t xml:space="preserve">the </w:t>
      </w:r>
      <w:proofErr w:type="spellStart"/>
      <w:r w:rsidRPr="00F150C5">
        <w:t>Hockenheimring</w:t>
      </w:r>
      <w:proofErr w:type="spellEnd"/>
      <w:r>
        <w:t xml:space="preserve"> circuit. Top </w:t>
      </w:r>
      <w:r w:rsidRPr="00F150C5">
        <w:t xml:space="preserve">Olympic </w:t>
      </w:r>
      <w:r>
        <w:t>athletes are catered</w:t>
      </w:r>
      <w:r w:rsidRPr="00F150C5">
        <w:t xml:space="preserve"> for </w:t>
      </w:r>
      <w:r>
        <w:t xml:space="preserve">by </w:t>
      </w:r>
      <w:r w:rsidRPr="00F150C5">
        <w:t xml:space="preserve">the Rhine-Neckar Metropolitan Region Olympic </w:t>
      </w:r>
      <w:r>
        <w:t>Centre. Meanwhile, recreational sportsmen and women have access to an almost inexhaustible range of options. More</w:t>
      </w:r>
      <w:r w:rsidRPr="00F150C5">
        <w:t xml:space="preserve"> than 2,700 sports </w:t>
      </w:r>
      <w:r>
        <w:t xml:space="preserve">clubs from get the region </w:t>
      </w:r>
      <w:r w:rsidRPr="00F150C5">
        <w:t>moving.</w:t>
      </w:r>
    </w:p>
    <w:p w14:paraId="4E0F4A50" w14:textId="77777777" w:rsidR="009B0A05" w:rsidRPr="008104B8" w:rsidRDefault="009B0A05" w:rsidP="00977B3D">
      <w:pPr>
        <w:rPr>
          <w:sz w:val="16"/>
        </w:rPr>
      </w:pPr>
    </w:p>
    <w:p w14:paraId="3BA2C544" w14:textId="1EAC6AA0" w:rsidR="00A241F4" w:rsidRPr="008104B8" w:rsidRDefault="00AA3CA2" w:rsidP="00977B3D">
      <w:pPr>
        <w:rPr>
          <w:b/>
        </w:rPr>
      </w:pPr>
      <w:r w:rsidRPr="008104B8">
        <w:rPr>
          <w:b/>
        </w:rPr>
        <w:t>...committed</w:t>
      </w:r>
    </w:p>
    <w:p w14:paraId="6E769240" w14:textId="7331993D" w:rsidR="00A241F4" w:rsidRPr="008104B8" w:rsidRDefault="00AA3CA2" w:rsidP="00977B3D">
      <w:r>
        <w:t>The percentage of people who volunteer in</w:t>
      </w:r>
      <w:r w:rsidRPr="00F150C5">
        <w:t xml:space="preserve"> the Rhine-Neckar Region </w:t>
      </w:r>
      <w:r>
        <w:t>is above the national</w:t>
      </w:r>
      <w:r w:rsidRPr="00F150C5">
        <w:t xml:space="preserve"> average</w:t>
      </w:r>
      <w:r>
        <w:t>.</w:t>
      </w:r>
      <w:r w:rsidRPr="00F150C5">
        <w:t xml:space="preserve"> Almost </w:t>
      </w:r>
      <w:r>
        <w:t>one resident in two gives up some free</w:t>
      </w:r>
      <w:r w:rsidRPr="00F150C5">
        <w:t xml:space="preserve"> time </w:t>
      </w:r>
      <w:r>
        <w:t>to get involved</w:t>
      </w:r>
      <w:r w:rsidRPr="00F150C5">
        <w:t xml:space="preserve"> in </w:t>
      </w:r>
      <w:r>
        <w:t>sport</w:t>
      </w:r>
      <w:r w:rsidRPr="00F150C5">
        <w:t xml:space="preserve">, the church or the environment. The average </w:t>
      </w:r>
      <w:r>
        <w:t xml:space="preserve">for Germany as a whole </w:t>
      </w:r>
      <w:r w:rsidRPr="00F150C5">
        <w:t xml:space="preserve">is just one in three. </w:t>
      </w:r>
      <w:r>
        <w:t>The</w:t>
      </w:r>
      <w:r w:rsidRPr="00F150C5">
        <w:t xml:space="preserve"> many </w:t>
      </w:r>
      <w:r>
        <w:t>leisure</w:t>
      </w:r>
      <w:r w:rsidRPr="00F150C5">
        <w:t xml:space="preserve"> activities</w:t>
      </w:r>
      <w:r>
        <w:t xml:space="preserve"> on offer</w:t>
      </w:r>
      <w:r w:rsidRPr="00F150C5">
        <w:t xml:space="preserve"> for children, young people and adults</w:t>
      </w:r>
      <w:r>
        <w:t xml:space="preserve"> are an expression of this active civic society. There are also many opportunities</w:t>
      </w:r>
      <w:r w:rsidRPr="00F150C5">
        <w:t xml:space="preserve"> for people who need </w:t>
      </w:r>
      <w:r>
        <w:t>help</w:t>
      </w:r>
      <w:r w:rsidRPr="00F150C5">
        <w:t xml:space="preserve"> at various stages of life. </w:t>
      </w:r>
      <w:r>
        <w:t>The extent to which</w:t>
      </w:r>
      <w:r w:rsidRPr="00F150C5">
        <w:t xml:space="preserve"> people are </w:t>
      </w:r>
      <w:r>
        <w:t xml:space="preserve">prepared </w:t>
      </w:r>
      <w:r w:rsidRPr="00F150C5">
        <w:t xml:space="preserve">to </w:t>
      </w:r>
      <w:r>
        <w:t>lend a hand to help</w:t>
      </w:r>
      <w:r w:rsidRPr="00F150C5">
        <w:t xml:space="preserve"> their </w:t>
      </w:r>
      <w:r>
        <w:t>neighbours</w:t>
      </w:r>
      <w:r w:rsidRPr="00F150C5">
        <w:t xml:space="preserve"> is </w:t>
      </w:r>
      <w:r>
        <w:t xml:space="preserve">especially evident on </w:t>
      </w:r>
      <w:r w:rsidRPr="00F150C5">
        <w:t xml:space="preserve">the </w:t>
      </w:r>
      <w:r>
        <w:t>region’s volunteering day. Held for</w:t>
      </w:r>
      <w:r w:rsidRPr="00F150C5">
        <w:t xml:space="preserve"> the sixth </w:t>
      </w:r>
      <w:r>
        <w:t>time</w:t>
      </w:r>
      <w:r w:rsidRPr="00F150C5">
        <w:t xml:space="preserve"> in 2018, </w:t>
      </w:r>
      <w:r>
        <w:t>this day saw some</w:t>
      </w:r>
      <w:r w:rsidRPr="00F150C5">
        <w:t xml:space="preserve"> 7,500 </w:t>
      </w:r>
      <w:r>
        <w:t xml:space="preserve">citizens volunteering to help out at </w:t>
      </w:r>
      <w:r w:rsidRPr="00F150C5">
        <w:t xml:space="preserve">non-profit organisations such as nurseries, schools and </w:t>
      </w:r>
      <w:r>
        <w:t xml:space="preserve">retirement </w:t>
      </w:r>
      <w:r w:rsidRPr="00F150C5">
        <w:t>homes</w:t>
      </w:r>
      <w:r>
        <w:t>, once</w:t>
      </w:r>
      <w:r w:rsidRPr="00F150C5">
        <w:t xml:space="preserve"> again</w:t>
      </w:r>
      <w:r>
        <w:t xml:space="preserve"> breaking the</w:t>
      </w:r>
      <w:r w:rsidRPr="00F150C5">
        <w:t xml:space="preserve"> German record</w:t>
      </w:r>
      <w:r>
        <w:t>.</w:t>
      </w:r>
    </w:p>
    <w:p w14:paraId="55D58534" w14:textId="1084D98A" w:rsidR="00A241F4" w:rsidRDefault="00AA3CA2" w:rsidP="00977B3D">
      <w:r>
        <w:t>In addition,</w:t>
      </w:r>
      <w:r w:rsidRPr="00F150C5">
        <w:t xml:space="preserve"> the </w:t>
      </w:r>
      <w:r>
        <w:t>numerous</w:t>
      </w:r>
      <w:r w:rsidRPr="00F150C5">
        <w:t xml:space="preserve"> foundations, companies, </w:t>
      </w:r>
      <w:r>
        <w:t>communities</w:t>
      </w:r>
      <w:r w:rsidRPr="00F150C5">
        <w:t xml:space="preserve"> and other institutions also </w:t>
      </w:r>
      <w:r>
        <w:t>make</w:t>
      </w:r>
      <w:r w:rsidRPr="00F150C5">
        <w:t xml:space="preserve"> a valuable </w:t>
      </w:r>
      <w:r>
        <w:t>contribution to social cohesion when it comes to achieving a</w:t>
      </w:r>
      <w:r w:rsidRPr="00F150C5">
        <w:t xml:space="preserve"> work-life balance. </w:t>
      </w:r>
      <w:r>
        <w:t>Both in corporate HR policy and in city</w:t>
      </w:r>
      <w:r w:rsidRPr="00F150C5">
        <w:t xml:space="preserve"> and town </w:t>
      </w:r>
      <w:r>
        <w:t>council family policy, ensuring the compatibility of work and home life is a top priority. Whether support for</w:t>
      </w:r>
      <w:r w:rsidRPr="00F150C5">
        <w:t xml:space="preserve"> childcare </w:t>
      </w:r>
      <w:r>
        <w:t>or carers,</w:t>
      </w:r>
      <w:r w:rsidRPr="00F150C5">
        <w:t xml:space="preserve"> the Rhine-Neckar Region </w:t>
      </w:r>
      <w:r>
        <w:t>has seen the introduction of many</w:t>
      </w:r>
      <w:r w:rsidRPr="00F150C5">
        <w:t xml:space="preserve"> initiatives to make families feel welcome</w:t>
      </w:r>
      <w:r>
        <w:t xml:space="preserve"> and their lives easier.</w:t>
      </w:r>
    </w:p>
    <w:p w14:paraId="7B6401B7" w14:textId="346431CF" w:rsidR="009348EB" w:rsidRPr="008104B8" w:rsidRDefault="00AA3CA2" w:rsidP="00977B3D">
      <w:r>
        <w:t>[59</w:t>
      </w:r>
      <w:r w:rsidR="00826160">
        <w:t>54</w:t>
      </w:r>
      <w:r>
        <w:t xml:space="preserve"> characters]</w:t>
      </w:r>
    </w:p>
    <w:sectPr w:rsidR="009348EB" w:rsidRPr="008104B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6072" w14:textId="77777777" w:rsidR="0045215E" w:rsidRDefault="0045215E" w:rsidP="00F150C5">
      <w:pPr>
        <w:spacing w:after="0" w:line="240" w:lineRule="auto"/>
      </w:pPr>
      <w:r>
        <w:separator/>
      </w:r>
    </w:p>
  </w:endnote>
  <w:endnote w:type="continuationSeparator" w:id="0">
    <w:p w14:paraId="5AB53231" w14:textId="77777777" w:rsidR="0045215E" w:rsidRDefault="0045215E" w:rsidP="00F150C5">
      <w:pPr>
        <w:spacing w:after="0" w:line="240" w:lineRule="auto"/>
      </w:pPr>
      <w:r>
        <w:continuationSeparator/>
      </w:r>
    </w:p>
  </w:endnote>
  <w:endnote w:type="continuationNotice" w:id="1">
    <w:p w14:paraId="3E1786EE" w14:textId="77777777" w:rsidR="0045215E" w:rsidRDefault="00452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0D75" w14:textId="77777777" w:rsidR="00F150C5" w:rsidRDefault="00F150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7AD0C" w14:textId="77777777" w:rsidR="0045215E" w:rsidRDefault="0045215E" w:rsidP="00F150C5">
      <w:pPr>
        <w:spacing w:after="0" w:line="240" w:lineRule="auto"/>
      </w:pPr>
      <w:r>
        <w:separator/>
      </w:r>
    </w:p>
  </w:footnote>
  <w:footnote w:type="continuationSeparator" w:id="0">
    <w:p w14:paraId="6F724A74" w14:textId="77777777" w:rsidR="0045215E" w:rsidRDefault="0045215E" w:rsidP="00F150C5">
      <w:pPr>
        <w:spacing w:after="0" w:line="240" w:lineRule="auto"/>
      </w:pPr>
      <w:r>
        <w:continuationSeparator/>
      </w:r>
    </w:p>
  </w:footnote>
  <w:footnote w:type="continuationNotice" w:id="1">
    <w:p w14:paraId="0D9246CA" w14:textId="77777777" w:rsidR="0045215E" w:rsidRDefault="00452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EB3A" w14:textId="77777777" w:rsidR="00F150C5" w:rsidRDefault="00F150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0"/>
    <w:rsid w:val="000006B1"/>
    <w:rsid w:val="00043DCD"/>
    <w:rsid w:val="000A2280"/>
    <w:rsid w:val="000B0C89"/>
    <w:rsid w:val="0018418A"/>
    <w:rsid w:val="00191E59"/>
    <w:rsid w:val="00207CFF"/>
    <w:rsid w:val="002231DF"/>
    <w:rsid w:val="002719B0"/>
    <w:rsid w:val="002C40C5"/>
    <w:rsid w:val="00343E13"/>
    <w:rsid w:val="003442E9"/>
    <w:rsid w:val="00365303"/>
    <w:rsid w:val="003B47DD"/>
    <w:rsid w:val="0045215E"/>
    <w:rsid w:val="004761EE"/>
    <w:rsid w:val="004B246C"/>
    <w:rsid w:val="004C1CA1"/>
    <w:rsid w:val="004F0FF2"/>
    <w:rsid w:val="00560321"/>
    <w:rsid w:val="0056233F"/>
    <w:rsid w:val="00574F57"/>
    <w:rsid w:val="005905F7"/>
    <w:rsid w:val="005A6323"/>
    <w:rsid w:val="00623CE2"/>
    <w:rsid w:val="00641E5A"/>
    <w:rsid w:val="00662D1B"/>
    <w:rsid w:val="006C0936"/>
    <w:rsid w:val="006E360E"/>
    <w:rsid w:val="006E6BE5"/>
    <w:rsid w:val="007543C8"/>
    <w:rsid w:val="007C0C5B"/>
    <w:rsid w:val="007C703D"/>
    <w:rsid w:val="007E1A33"/>
    <w:rsid w:val="007F0FE7"/>
    <w:rsid w:val="008104B8"/>
    <w:rsid w:val="0081783F"/>
    <w:rsid w:val="00825F1B"/>
    <w:rsid w:val="00826160"/>
    <w:rsid w:val="0085752F"/>
    <w:rsid w:val="00895785"/>
    <w:rsid w:val="00901BEC"/>
    <w:rsid w:val="009348EB"/>
    <w:rsid w:val="00974183"/>
    <w:rsid w:val="00977B3D"/>
    <w:rsid w:val="00981C76"/>
    <w:rsid w:val="0099541A"/>
    <w:rsid w:val="009B0A05"/>
    <w:rsid w:val="009C3031"/>
    <w:rsid w:val="009D045A"/>
    <w:rsid w:val="009F00F1"/>
    <w:rsid w:val="00A22291"/>
    <w:rsid w:val="00A241F4"/>
    <w:rsid w:val="00A33350"/>
    <w:rsid w:val="00A40951"/>
    <w:rsid w:val="00A73F48"/>
    <w:rsid w:val="00A82FBB"/>
    <w:rsid w:val="00A84E11"/>
    <w:rsid w:val="00AA3CA2"/>
    <w:rsid w:val="00AC3838"/>
    <w:rsid w:val="00AD6EE3"/>
    <w:rsid w:val="00AD79F5"/>
    <w:rsid w:val="00B10EFF"/>
    <w:rsid w:val="00B41F0B"/>
    <w:rsid w:val="00B62559"/>
    <w:rsid w:val="00B86A1C"/>
    <w:rsid w:val="00B95C8F"/>
    <w:rsid w:val="00BE0735"/>
    <w:rsid w:val="00C004AE"/>
    <w:rsid w:val="00C072DA"/>
    <w:rsid w:val="00C2533E"/>
    <w:rsid w:val="00C27072"/>
    <w:rsid w:val="00C430C2"/>
    <w:rsid w:val="00C576A8"/>
    <w:rsid w:val="00C737E9"/>
    <w:rsid w:val="00CC02ED"/>
    <w:rsid w:val="00CD4798"/>
    <w:rsid w:val="00CE0448"/>
    <w:rsid w:val="00D756D8"/>
    <w:rsid w:val="00E0274A"/>
    <w:rsid w:val="00E411F3"/>
    <w:rsid w:val="00E429FC"/>
    <w:rsid w:val="00EB3E48"/>
    <w:rsid w:val="00EB657A"/>
    <w:rsid w:val="00F01A1E"/>
    <w:rsid w:val="00F150C5"/>
    <w:rsid w:val="00F256BC"/>
    <w:rsid w:val="00F76FAB"/>
    <w:rsid w:val="00F90B50"/>
    <w:rsid w:val="00FC6644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BA5A"/>
  <w15:chartTrackingRefBased/>
  <w15:docId w15:val="{1904780E-52B5-42D5-990E-0D60626B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756D8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50C5"/>
    <w:pPr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150C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150C5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150C5"/>
    <w:rPr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F150C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957C6-3D7C-4145-86C6-68B57001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Tholey</dc:creator>
  <cp:keywords/>
  <cp:lastModifiedBy>Fabisch Nils</cp:lastModifiedBy>
  <cp:revision>2</cp:revision>
  <cp:lastPrinted>2014-12-12T10:55:00Z</cp:lastPrinted>
  <dcterms:created xsi:type="dcterms:W3CDTF">2019-08-13T11:17:00Z</dcterms:created>
  <dcterms:modified xsi:type="dcterms:W3CDTF">2019-08-13T11:17:00Z</dcterms:modified>
</cp:coreProperties>
</file>